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AA2" w:rsidRPr="00360BDE" w:rsidRDefault="00246AA2" w:rsidP="008A3718">
      <w:pPr>
        <w:tabs>
          <w:tab w:val="left" w:pos="964"/>
          <w:tab w:val="left" w:pos="1080"/>
        </w:tabs>
        <w:spacing w:line="360" w:lineRule="auto"/>
        <w:jc w:val="center"/>
        <w:outlineLvl w:val="0"/>
        <w:rPr>
          <w:b/>
        </w:rPr>
      </w:pPr>
      <w:r w:rsidRPr="00360BDE">
        <w:rPr>
          <w:b/>
        </w:rPr>
        <w:t>Ordin nr.</w:t>
      </w:r>
      <w:r>
        <w:rPr>
          <w:b/>
        </w:rPr>
        <w:t xml:space="preserve"> </w:t>
      </w:r>
      <w:r w:rsidR="000411A4">
        <w:rPr>
          <w:b/>
        </w:rPr>
        <w:t xml:space="preserve">      </w:t>
      </w:r>
      <w:r>
        <w:rPr>
          <w:b/>
        </w:rPr>
        <w:t xml:space="preserve"> din </w:t>
      </w:r>
      <w:r w:rsidRPr="00360BDE">
        <w:rPr>
          <w:b/>
        </w:rPr>
        <w:t xml:space="preserve">  </w:t>
      </w:r>
    </w:p>
    <w:p w:rsidR="00246AA2" w:rsidRDefault="00246AA2" w:rsidP="008A3718">
      <w:pPr>
        <w:spacing w:line="360" w:lineRule="auto"/>
        <w:jc w:val="center"/>
        <w:rPr>
          <w:b/>
          <w:bCs/>
        </w:rPr>
      </w:pPr>
      <w:r w:rsidRPr="0062354E">
        <w:rPr>
          <w:b/>
          <w:bCs/>
        </w:rPr>
        <w:t xml:space="preserve">pentru aprobarea </w:t>
      </w:r>
      <w:r>
        <w:rPr>
          <w:b/>
          <w:bCs/>
        </w:rPr>
        <w:t xml:space="preserve">Metodologiei de stabilire a tarifelor </w:t>
      </w:r>
    </w:p>
    <w:p w:rsidR="00246AA2" w:rsidRPr="0062354E" w:rsidRDefault="00246AA2" w:rsidP="008A3718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pentru serviciul de </w:t>
      </w:r>
      <w:r w:rsidR="000411A4">
        <w:rPr>
          <w:b/>
          <w:bCs/>
        </w:rPr>
        <w:t>transport al energiei electrice</w:t>
      </w:r>
    </w:p>
    <w:p w:rsidR="00246AA2" w:rsidRPr="00360BDE" w:rsidRDefault="00246AA2" w:rsidP="008A3718">
      <w:pPr>
        <w:tabs>
          <w:tab w:val="left" w:pos="964"/>
          <w:tab w:val="left" w:pos="1080"/>
        </w:tabs>
        <w:spacing w:line="360" w:lineRule="auto"/>
        <w:jc w:val="center"/>
        <w:rPr>
          <w:b/>
        </w:rPr>
      </w:pPr>
    </w:p>
    <w:p w:rsidR="00246AA2" w:rsidRDefault="00246AA2" w:rsidP="008A3718">
      <w:pPr>
        <w:spacing w:after="120" w:line="360" w:lineRule="auto"/>
        <w:ind w:firstLine="708"/>
        <w:jc w:val="both"/>
        <w:rPr>
          <w:color w:val="000000"/>
        </w:rPr>
      </w:pPr>
      <w:r w:rsidRPr="00360BDE">
        <w:rPr>
          <w:color w:val="000000"/>
        </w:rPr>
        <w:t>Având în vedere prevederile art. 75 alin</w:t>
      </w:r>
      <w:r>
        <w:rPr>
          <w:color w:val="000000"/>
        </w:rPr>
        <w:t>.</w:t>
      </w:r>
      <w:r w:rsidRPr="00360BDE">
        <w:rPr>
          <w:color w:val="000000"/>
        </w:rPr>
        <w:t xml:space="preserve"> (1) lit. b)</w:t>
      </w:r>
      <w:r>
        <w:rPr>
          <w:color w:val="000000"/>
        </w:rPr>
        <w:t xml:space="preserve">, ale </w:t>
      </w:r>
      <w:r w:rsidRPr="00360BDE">
        <w:rPr>
          <w:color w:val="000000"/>
        </w:rPr>
        <w:t>art. 76 alin (1)</w:t>
      </w:r>
      <w:r>
        <w:rPr>
          <w:color w:val="000000"/>
        </w:rPr>
        <w:t xml:space="preserve"> şi (3) şi ale art. 79</w:t>
      </w:r>
      <w:r w:rsidRPr="00360BDE">
        <w:rPr>
          <w:color w:val="000000"/>
        </w:rPr>
        <w:t xml:space="preserve"> alin (</w:t>
      </w:r>
      <w:r>
        <w:rPr>
          <w:color w:val="000000"/>
        </w:rPr>
        <w:t>3</w:t>
      </w:r>
      <w:r w:rsidRPr="00360BDE">
        <w:rPr>
          <w:color w:val="000000"/>
        </w:rPr>
        <w:t>) din Legea energiei electrice şi a gazelor naturale nr. 123/2012</w:t>
      </w:r>
      <w:r>
        <w:rPr>
          <w:color w:val="000000"/>
        </w:rPr>
        <w:t>,</w:t>
      </w:r>
      <w:r w:rsidRPr="00360BDE">
        <w:t xml:space="preserve"> </w:t>
      </w:r>
      <w:r w:rsidR="000D072F">
        <w:t>cu modificările și completările ulterioare</w:t>
      </w:r>
    </w:p>
    <w:p w:rsidR="00246AA2" w:rsidRPr="00360BDE" w:rsidRDefault="00246AA2" w:rsidP="008A3718">
      <w:pPr>
        <w:spacing w:after="120" w:line="360" w:lineRule="auto"/>
        <w:ind w:firstLine="708"/>
        <w:jc w:val="both"/>
        <w:rPr>
          <w:color w:val="000000"/>
        </w:rPr>
      </w:pPr>
      <w:r>
        <w:rPr>
          <w:color w:val="000000"/>
        </w:rPr>
        <w:t xml:space="preserve">în temeiul prevederilor art. </w:t>
      </w:r>
      <w:r w:rsidRPr="00360BDE">
        <w:rPr>
          <w:color w:val="000000"/>
        </w:rPr>
        <w:t>5 alin</w:t>
      </w:r>
      <w:r>
        <w:rPr>
          <w:color w:val="000000"/>
        </w:rPr>
        <w:t xml:space="preserve">. (1) lit. b) şi alin. (5) şi ale art. 9 alin. (1) lit. c) </w:t>
      </w:r>
      <w:r w:rsidRPr="00360BDE">
        <w:rPr>
          <w:color w:val="000000"/>
        </w:rPr>
        <w:t xml:space="preserve">din </w:t>
      </w:r>
      <w:r w:rsidRPr="00360BDE">
        <w:t>Ordonanţa de urgenţă a Guvernului nr. 33/2007 privind organizarea si funcţionarea Autorităţii Naţionale de Reglementare în Domeniul Energie</w:t>
      </w:r>
      <w:r>
        <w:t>i</w:t>
      </w:r>
      <w:r w:rsidRPr="00360BDE">
        <w:t>, aprobată cu modificări şi completări prin Legea nr. 160/2012</w:t>
      </w:r>
      <w:r w:rsidR="000D072F">
        <w:t>, cu modificările și completările ulterioare</w:t>
      </w:r>
      <w:r w:rsidRPr="00360BDE">
        <w:t xml:space="preserve"> </w:t>
      </w:r>
    </w:p>
    <w:p w:rsidR="00246AA2" w:rsidRPr="00360BDE" w:rsidRDefault="00246AA2" w:rsidP="008A3718">
      <w:pPr>
        <w:spacing w:before="120" w:after="120" w:line="360" w:lineRule="auto"/>
        <w:jc w:val="both"/>
        <w:outlineLvl w:val="0"/>
        <w:rPr>
          <w:b/>
        </w:rPr>
      </w:pPr>
      <w:r w:rsidRPr="00360BDE">
        <w:rPr>
          <w:b/>
        </w:rPr>
        <w:t xml:space="preserve">Preşedintele Autorităţii Naţionale de Reglementare în Domeniul Energiei emite </w:t>
      </w:r>
      <w:r>
        <w:rPr>
          <w:b/>
        </w:rPr>
        <w:t>prezentul ordin</w:t>
      </w:r>
    </w:p>
    <w:p w:rsidR="00246AA2" w:rsidRPr="00406025" w:rsidRDefault="00246AA2" w:rsidP="008A3718">
      <w:pPr>
        <w:spacing w:before="120" w:after="120" w:line="360" w:lineRule="auto"/>
        <w:ind w:left="540" w:hanging="540"/>
        <w:jc w:val="both"/>
      </w:pPr>
      <w:r w:rsidRPr="00360BDE">
        <w:t xml:space="preserve">Art. 1. </w:t>
      </w:r>
      <w:r>
        <w:t>–</w:t>
      </w:r>
      <w:r w:rsidRPr="00CB1119">
        <w:t xml:space="preserve"> </w:t>
      </w:r>
      <w:r w:rsidRPr="00800373">
        <w:t xml:space="preserve">Se aprobă </w:t>
      </w:r>
      <w:r w:rsidRPr="00641942">
        <w:t>Metodologi</w:t>
      </w:r>
      <w:r>
        <w:t>a</w:t>
      </w:r>
      <w:r w:rsidRPr="00641942">
        <w:t xml:space="preserve"> de stabilire a tarifelor pentru serviciul de transport al energiei electrice</w:t>
      </w:r>
      <w:r w:rsidRPr="001372AB">
        <w:t xml:space="preserve">, </w:t>
      </w:r>
      <w:r>
        <w:t>prevăzută în</w:t>
      </w:r>
      <w:r w:rsidRPr="001372AB">
        <w:t xml:space="preserve"> anexa</w:t>
      </w:r>
      <w:r w:rsidRPr="00800373">
        <w:t xml:space="preserve"> care face parte integrantă din prezentul ordin.</w:t>
      </w:r>
    </w:p>
    <w:p w:rsidR="00246AA2" w:rsidRPr="00360453" w:rsidRDefault="00246AA2" w:rsidP="008A3718">
      <w:pPr>
        <w:spacing w:before="120" w:after="120" w:line="360" w:lineRule="auto"/>
        <w:ind w:left="540" w:hanging="540"/>
        <w:jc w:val="both"/>
      </w:pPr>
      <w:r>
        <w:t xml:space="preserve">Art. </w:t>
      </w:r>
      <w:r w:rsidR="000D072F">
        <w:t>2</w:t>
      </w:r>
      <w:r w:rsidRPr="00406025">
        <w:t xml:space="preserve">. – </w:t>
      </w:r>
      <w:r w:rsidR="00AC7EF7">
        <w:t xml:space="preserve">La încetarea perioadei prevăzute la art. 79 alin. (8) din Legea </w:t>
      </w:r>
      <w:r w:rsidR="00AC7EF7" w:rsidRPr="00360BDE">
        <w:rPr>
          <w:color w:val="000000"/>
        </w:rPr>
        <w:t>energiei electrice şi a gazelor naturale nr. 123/2012</w:t>
      </w:r>
      <w:r w:rsidR="00AC7EF7">
        <w:rPr>
          <w:color w:val="000000"/>
        </w:rPr>
        <w:t>,</w:t>
      </w:r>
      <w:r w:rsidR="00AC7EF7" w:rsidRPr="00360BDE">
        <w:t xml:space="preserve"> </w:t>
      </w:r>
      <w:r w:rsidR="00AC7EF7">
        <w:t>cu modificările și completările ulterioare</w:t>
      </w:r>
      <w:r w:rsidR="00AC7EF7">
        <w:t>,</w:t>
      </w:r>
      <w:r w:rsidR="00AC7EF7" w:rsidRPr="00360453">
        <w:rPr>
          <w:rStyle w:val="yiv351784985preambul1"/>
          <w:rFonts w:ascii="Times New Roman" w:hAnsi="Times New Roman"/>
          <w:szCs w:val="24"/>
        </w:rPr>
        <w:t xml:space="preserve"> </w:t>
      </w:r>
      <w:r w:rsidR="00AC7EF7">
        <w:rPr>
          <w:rStyle w:val="yiv351784985preambul1"/>
          <w:rFonts w:ascii="Times New Roman" w:hAnsi="Times New Roman"/>
          <w:szCs w:val="24"/>
        </w:rPr>
        <w:t>r</w:t>
      </w:r>
      <w:r w:rsidRPr="00360453">
        <w:rPr>
          <w:rStyle w:val="yiv351784985preambul1"/>
          <w:rFonts w:ascii="Times New Roman" w:hAnsi="Times New Roman"/>
          <w:szCs w:val="24"/>
        </w:rPr>
        <w:t xml:space="preserve">ata reglementată a rentabilității </w:t>
      </w:r>
      <w:r w:rsidR="00360453" w:rsidRPr="00360453">
        <w:t xml:space="preserve">exprimată în termeni reali, înainte de impozitare, aplicată la stabilirea tarifelor pentru serviciul de transport al energiei electrice </w:t>
      </w:r>
      <w:r w:rsidRPr="00360453">
        <w:rPr>
          <w:rStyle w:val="yiv351784985preambul1"/>
          <w:rFonts w:ascii="Times New Roman" w:hAnsi="Times New Roman"/>
          <w:szCs w:val="24"/>
        </w:rPr>
        <w:t xml:space="preserve">este cea </w:t>
      </w:r>
      <w:r w:rsidR="00DD03B6">
        <w:rPr>
          <w:rStyle w:val="yiv351784985preambul1"/>
          <w:rFonts w:ascii="Times New Roman" w:hAnsi="Times New Roman"/>
          <w:szCs w:val="24"/>
        </w:rPr>
        <w:t xml:space="preserve">prevăzută la art. 1 din Ordinul </w:t>
      </w:r>
      <w:r w:rsidR="00DD03B6" w:rsidRPr="00800373">
        <w:t xml:space="preserve">preşedintelui </w:t>
      </w:r>
      <w:r w:rsidR="00DD03B6" w:rsidRPr="00800373">
        <w:rPr>
          <w:bCs/>
        </w:rPr>
        <w:t>Autorităţii Naţionale de Reglementare în Domeniul Energiei</w:t>
      </w:r>
      <w:r w:rsidR="00DD03B6" w:rsidRPr="00800373">
        <w:t xml:space="preserve"> nr. </w:t>
      </w:r>
      <w:r w:rsidR="00DD03B6">
        <w:t>168/2018 privind stabilirea r</w:t>
      </w:r>
      <w:r w:rsidR="00DD03B6" w:rsidRPr="00360453">
        <w:rPr>
          <w:rStyle w:val="yiv351784985preambul1"/>
          <w:rFonts w:ascii="Times New Roman" w:hAnsi="Times New Roman"/>
          <w:szCs w:val="24"/>
        </w:rPr>
        <w:t>at</w:t>
      </w:r>
      <w:r w:rsidR="00DD03B6">
        <w:rPr>
          <w:rStyle w:val="yiv351784985preambul1"/>
          <w:rFonts w:ascii="Times New Roman" w:hAnsi="Times New Roman"/>
          <w:szCs w:val="24"/>
        </w:rPr>
        <w:t>ei</w:t>
      </w:r>
      <w:r w:rsidR="00DD03B6" w:rsidRPr="00360453">
        <w:rPr>
          <w:rStyle w:val="yiv351784985preambul1"/>
          <w:rFonts w:ascii="Times New Roman" w:hAnsi="Times New Roman"/>
          <w:szCs w:val="24"/>
        </w:rPr>
        <w:t xml:space="preserve"> reglementat</w:t>
      </w:r>
      <w:r w:rsidR="00DD03B6">
        <w:rPr>
          <w:rStyle w:val="yiv351784985preambul1"/>
          <w:rFonts w:ascii="Times New Roman" w:hAnsi="Times New Roman"/>
          <w:szCs w:val="24"/>
        </w:rPr>
        <w:t>e</w:t>
      </w:r>
      <w:r w:rsidR="00DD03B6" w:rsidRPr="00360453">
        <w:rPr>
          <w:rStyle w:val="yiv351784985preambul1"/>
          <w:rFonts w:ascii="Times New Roman" w:hAnsi="Times New Roman"/>
          <w:szCs w:val="24"/>
        </w:rPr>
        <w:t xml:space="preserve"> a rentabilității </w:t>
      </w:r>
      <w:r w:rsidR="00360453" w:rsidRPr="00360453">
        <w:rPr>
          <w:rStyle w:val="yiv351784985preambul1"/>
          <w:rFonts w:ascii="Times New Roman" w:hAnsi="Times New Roman"/>
          <w:szCs w:val="24"/>
        </w:rPr>
        <w:t>aplicat</w:t>
      </w:r>
      <w:r w:rsidR="00DD03B6">
        <w:rPr>
          <w:rStyle w:val="yiv351784985preambul1"/>
          <w:rFonts w:ascii="Times New Roman" w:hAnsi="Times New Roman"/>
          <w:szCs w:val="24"/>
        </w:rPr>
        <w:t>e</w:t>
      </w:r>
      <w:r w:rsidR="00360453" w:rsidRPr="00360453">
        <w:rPr>
          <w:rStyle w:val="yiv351784985preambul1"/>
          <w:rFonts w:ascii="Times New Roman" w:hAnsi="Times New Roman"/>
          <w:szCs w:val="24"/>
        </w:rPr>
        <w:t xml:space="preserve"> la </w:t>
      </w:r>
      <w:r w:rsidR="00360453" w:rsidRPr="00360453">
        <w:t xml:space="preserve">stabilirea tarifelor pentru serviciul de distribuție a energiei electrice prestat de operatorii de distribuție concesionari </w:t>
      </w:r>
      <w:r w:rsidR="00DD03B6">
        <w:t>începând cu data de 1 ianuarie 2019</w:t>
      </w:r>
      <w:r w:rsidR="00AC7EF7">
        <w:t>.</w:t>
      </w:r>
      <w:bookmarkStart w:id="0" w:name="_GoBack"/>
      <w:bookmarkEnd w:id="0"/>
    </w:p>
    <w:p w:rsidR="00246AA2" w:rsidRDefault="00246AA2" w:rsidP="008A3718">
      <w:pPr>
        <w:spacing w:line="360" w:lineRule="auto"/>
        <w:ind w:left="720" w:hanging="720"/>
        <w:jc w:val="both"/>
      </w:pPr>
      <w:r>
        <w:t xml:space="preserve">Art. </w:t>
      </w:r>
      <w:r w:rsidR="000D072F">
        <w:t>3</w:t>
      </w:r>
      <w:r w:rsidRPr="00406025">
        <w:t xml:space="preserve">. – </w:t>
      </w:r>
      <w:r w:rsidRPr="008B090F">
        <w:t>Operatorii economici din sectorul energiei electrice duc la îndeplinire prevederile prezentului ordin</w:t>
      </w:r>
      <w:r>
        <w:t>,</w:t>
      </w:r>
      <w:r w:rsidRPr="008B090F">
        <w:t xml:space="preserve"> </w:t>
      </w:r>
      <w:r w:rsidRPr="00360BDE">
        <w:t>iar entităţile organizatorice din cadrul</w:t>
      </w:r>
      <w:r>
        <w:t xml:space="preserve"> </w:t>
      </w:r>
      <w:r w:rsidRPr="00360BDE">
        <w:t>Autorităţii Naţionale de Reglementare în Domeniul Energiei urmăresc respectarea prevederilor prezentului ordin.</w:t>
      </w:r>
    </w:p>
    <w:p w:rsidR="000D072F" w:rsidRDefault="000D072F" w:rsidP="000D072F">
      <w:pPr>
        <w:spacing w:before="120" w:after="120" w:line="360" w:lineRule="auto"/>
        <w:ind w:left="540" w:hanging="540"/>
        <w:jc w:val="both"/>
      </w:pPr>
      <w:r w:rsidRPr="00360BDE">
        <w:t xml:space="preserve">Art. </w:t>
      </w:r>
      <w:r>
        <w:t>4</w:t>
      </w:r>
      <w:r w:rsidRPr="00360BDE">
        <w:t xml:space="preserve">. </w:t>
      </w:r>
      <w:r>
        <w:t xml:space="preserve">– </w:t>
      </w:r>
      <w:r w:rsidRPr="00800373">
        <w:t xml:space="preserve">La data intrării in vigoare a prezentului ordin se abrogă Ordinul preşedintelui </w:t>
      </w:r>
      <w:r w:rsidRPr="00800373">
        <w:rPr>
          <w:bCs/>
        </w:rPr>
        <w:t>Autorităţii Naţionale de Reglementare în Domeniul Energiei</w:t>
      </w:r>
      <w:r w:rsidRPr="00800373">
        <w:t xml:space="preserve"> nr. </w:t>
      </w:r>
      <w:r>
        <w:t xml:space="preserve">53/2013 pentru aprobarea </w:t>
      </w:r>
      <w:r w:rsidRPr="00641942">
        <w:t>Metodologi</w:t>
      </w:r>
      <w:r>
        <w:t>ei</w:t>
      </w:r>
      <w:r w:rsidRPr="00641942">
        <w:t xml:space="preserve"> de stabilire a tarifelor pentru serviciul de transport al energiei electrice</w:t>
      </w:r>
      <w:r w:rsidRPr="001372AB">
        <w:t xml:space="preserve">, </w:t>
      </w:r>
      <w:r w:rsidRPr="00800373">
        <w:t>publicat în Monitorul Ofic</w:t>
      </w:r>
      <w:r>
        <w:t>ial al României, Partea I, nr. 472</w:t>
      </w:r>
      <w:r w:rsidRPr="00800373">
        <w:t xml:space="preserve"> din </w:t>
      </w:r>
      <w:r>
        <w:t xml:space="preserve">30 iulie </w:t>
      </w:r>
      <w:r w:rsidRPr="00800373">
        <w:t>20</w:t>
      </w:r>
      <w:r>
        <w:t>13, cu modific</w:t>
      </w:r>
      <w:r>
        <w:rPr>
          <w:rFonts w:hint="eastAsia"/>
        </w:rPr>
        <w:t xml:space="preserve">ările </w:t>
      </w:r>
      <w:r>
        <w:t>şi complet</w:t>
      </w:r>
      <w:r>
        <w:rPr>
          <w:rFonts w:hint="eastAsia"/>
        </w:rPr>
        <w:t>ările ulterioare</w:t>
      </w:r>
      <w:r>
        <w:t>.</w:t>
      </w:r>
    </w:p>
    <w:p w:rsidR="00246AA2" w:rsidRDefault="00246AA2" w:rsidP="008A3718">
      <w:pPr>
        <w:spacing w:before="120" w:after="120" w:line="360" w:lineRule="auto"/>
        <w:ind w:left="540" w:hanging="540"/>
        <w:jc w:val="both"/>
      </w:pPr>
      <w:r>
        <w:rPr>
          <w:lang w:val="it-IT"/>
        </w:rPr>
        <w:t xml:space="preserve">Art. </w:t>
      </w:r>
      <w:r w:rsidR="00360453">
        <w:rPr>
          <w:lang w:val="it-IT"/>
        </w:rPr>
        <w:t>5</w:t>
      </w:r>
      <w:r>
        <w:rPr>
          <w:lang w:val="it-IT"/>
        </w:rPr>
        <w:t>.</w:t>
      </w:r>
      <w:r>
        <w:rPr>
          <w:lang w:val="it-IT"/>
        </w:rPr>
        <w:tab/>
        <w:t xml:space="preserve">–  </w:t>
      </w:r>
      <w:r w:rsidRPr="006E07B9">
        <w:rPr>
          <w:lang w:val="it-IT"/>
        </w:rPr>
        <w:t>Prezentul ordin se publică în Monitorul Oficial al României, Partea I</w:t>
      </w:r>
      <w:r>
        <w:rPr>
          <w:lang w:val="it-IT"/>
        </w:rPr>
        <w:t xml:space="preserve"> </w:t>
      </w:r>
      <w:r w:rsidRPr="00406025">
        <w:t xml:space="preserve">şi intră în vigoare la data </w:t>
      </w:r>
      <w:r>
        <w:t>publicării.</w:t>
      </w:r>
    </w:p>
    <w:p w:rsidR="00246AA2" w:rsidRPr="00406025" w:rsidRDefault="00246AA2" w:rsidP="008A3718">
      <w:pPr>
        <w:pStyle w:val="BodyText"/>
        <w:spacing w:line="360" w:lineRule="auto"/>
        <w:jc w:val="center"/>
        <w:rPr>
          <w:rFonts w:ascii="Times New Roman" w:hAnsi="Times New Roman"/>
          <w:b/>
          <w:lang w:val="ro-RO"/>
        </w:rPr>
      </w:pPr>
      <w:r w:rsidRPr="00406025">
        <w:rPr>
          <w:rFonts w:ascii="Times New Roman" w:hAnsi="Times New Roman"/>
          <w:b/>
          <w:lang w:val="ro-RO"/>
        </w:rPr>
        <w:t xml:space="preserve">Preşedintele Autorităţii Naţionale de Reglementare în Domeniul Energiei </w:t>
      </w:r>
    </w:p>
    <w:p w:rsidR="00113CE9" w:rsidRDefault="00DD03B6" w:rsidP="008A3718">
      <w:pPr>
        <w:spacing w:before="120" w:after="120" w:line="360" w:lineRule="auto"/>
        <w:jc w:val="center"/>
        <w:rPr>
          <w:b/>
        </w:rPr>
      </w:pPr>
      <w:r w:rsidRPr="007A4139">
        <w:rPr>
          <w:b/>
        </w:rPr>
        <w:t>DUMITRU CHIRIȚĂ</w:t>
      </w:r>
      <w:bookmarkStart w:id="1" w:name="_Ref84751745"/>
      <w:bookmarkEnd w:id="1"/>
    </w:p>
    <w:p w:rsidR="009901CC" w:rsidRDefault="009901CC" w:rsidP="009901CC">
      <w:pPr>
        <w:spacing w:before="120" w:after="120" w:line="360" w:lineRule="auto"/>
        <w:jc w:val="both"/>
        <w:rPr>
          <w:b/>
        </w:rPr>
      </w:pPr>
    </w:p>
    <w:p w:rsidR="003C329E" w:rsidRDefault="003C329E" w:rsidP="009901CC">
      <w:pPr>
        <w:spacing w:before="120" w:after="120" w:line="360" w:lineRule="auto"/>
        <w:jc w:val="both"/>
        <w:rPr>
          <w:b/>
        </w:rPr>
      </w:pPr>
    </w:p>
    <w:p w:rsidR="003C329E" w:rsidRDefault="00731885" w:rsidP="009901CC">
      <w:pPr>
        <w:spacing w:before="120" w:after="120" w:line="360" w:lineRule="auto"/>
        <w:jc w:val="both"/>
        <w:rPr>
          <w:b/>
        </w:rPr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9901CC" w:rsidRPr="007470E6" w:rsidRDefault="009901CC" w:rsidP="009901CC">
      <w:pPr>
        <w:tabs>
          <w:tab w:val="left" w:pos="3810"/>
        </w:tabs>
        <w:rPr>
          <w:b/>
        </w:rPr>
      </w:pPr>
      <w:r w:rsidRPr="007470E6">
        <w:rPr>
          <w:b/>
        </w:rPr>
        <w:t xml:space="preserve">Director General DGLTMI,       </w:t>
      </w:r>
      <w:r w:rsidR="00731885">
        <w:rPr>
          <w:b/>
        </w:rPr>
        <w:tab/>
      </w:r>
      <w:r w:rsidR="00731885">
        <w:rPr>
          <w:b/>
        </w:rPr>
        <w:tab/>
      </w:r>
      <w:r w:rsidR="00731885">
        <w:rPr>
          <w:b/>
        </w:rPr>
        <w:tab/>
      </w:r>
      <w:r w:rsidR="00731885">
        <w:rPr>
          <w:b/>
        </w:rPr>
        <w:tab/>
      </w:r>
      <w:r w:rsidR="00731885">
        <w:rPr>
          <w:b/>
        </w:rPr>
        <w:tab/>
      </w:r>
      <w:r w:rsidRPr="007470E6">
        <w:rPr>
          <w:b/>
        </w:rPr>
        <w:t xml:space="preserve">   </w:t>
      </w:r>
      <w:r w:rsidRPr="007470E6">
        <w:rPr>
          <w:b/>
        </w:rPr>
        <w:tab/>
      </w:r>
      <w:r w:rsidRPr="007470E6">
        <w:rPr>
          <w:b/>
        </w:rPr>
        <w:tab/>
      </w:r>
      <w:r w:rsidRPr="007470E6">
        <w:rPr>
          <w:b/>
        </w:rPr>
        <w:tab/>
      </w:r>
      <w:r w:rsidRPr="007470E6">
        <w:rPr>
          <w:b/>
        </w:rPr>
        <w:tab/>
        <w:t xml:space="preserve"> </w:t>
      </w:r>
    </w:p>
    <w:p w:rsidR="009901CC" w:rsidRPr="007470E6" w:rsidRDefault="009901CC" w:rsidP="009901CC">
      <w:pPr>
        <w:tabs>
          <w:tab w:val="left" w:pos="3810"/>
        </w:tabs>
        <w:rPr>
          <w:b/>
        </w:rPr>
      </w:pPr>
      <w:r w:rsidRPr="007470E6">
        <w:rPr>
          <w:b/>
        </w:rPr>
        <w:t>Victorel Florin Rădoi</w:t>
      </w:r>
      <w:r w:rsidRPr="007470E6">
        <w:rPr>
          <w:b/>
        </w:rPr>
        <w:tab/>
      </w:r>
      <w:r w:rsidRPr="007470E6">
        <w:rPr>
          <w:b/>
        </w:rPr>
        <w:tab/>
      </w:r>
      <w:r w:rsidRPr="007470E6">
        <w:rPr>
          <w:b/>
        </w:rPr>
        <w:tab/>
      </w:r>
      <w:r w:rsidRPr="007470E6">
        <w:rPr>
          <w:b/>
        </w:rPr>
        <w:tab/>
      </w:r>
    </w:p>
    <w:p w:rsidR="009901CC" w:rsidRPr="007470E6" w:rsidRDefault="009901CC" w:rsidP="009901CC">
      <w:pPr>
        <w:tabs>
          <w:tab w:val="left" w:pos="3810"/>
        </w:tabs>
        <w:rPr>
          <w:b/>
        </w:rPr>
      </w:pPr>
    </w:p>
    <w:p w:rsidR="009901CC" w:rsidRPr="007470E6" w:rsidRDefault="009901CC" w:rsidP="009901CC">
      <w:pPr>
        <w:tabs>
          <w:tab w:val="left" w:pos="3810"/>
        </w:tabs>
        <w:rPr>
          <w:b/>
        </w:rPr>
      </w:pPr>
    </w:p>
    <w:p w:rsidR="009901CC" w:rsidRPr="007470E6" w:rsidRDefault="009901CC" w:rsidP="009901CC">
      <w:pPr>
        <w:tabs>
          <w:tab w:val="left" w:pos="3810"/>
        </w:tabs>
        <w:rPr>
          <w:b/>
        </w:rPr>
      </w:pPr>
      <w:r w:rsidRPr="007470E6">
        <w:rPr>
          <w:b/>
        </w:rPr>
        <w:t>Director DTMIEE,</w:t>
      </w:r>
      <w:r w:rsidRPr="007470E6">
        <w:rPr>
          <w:b/>
        </w:rPr>
        <w:tab/>
      </w:r>
      <w:r w:rsidR="00731885">
        <w:rPr>
          <w:b/>
        </w:rPr>
        <w:tab/>
      </w:r>
      <w:r w:rsidR="00731885">
        <w:rPr>
          <w:b/>
        </w:rPr>
        <w:tab/>
      </w:r>
      <w:r w:rsidR="00731885">
        <w:rPr>
          <w:b/>
        </w:rPr>
        <w:tab/>
      </w:r>
      <w:r w:rsidR="00731885">
        <w:rPr>
          <w:b/>
        </w:rPr>
        <w:tab/>
        <w:t>Director DJ,</w:t>
      </w:r>
      <w:r w:rsidRPr="007470E6">
        <w:rPr>
          <w:b/>
        </w:rPr>
        <w:tab/>
      </w:r>
      <w:r w:rsidRPr="007470E6">
        <w:rPr>
          <w:b/>
        </w:rPr>
        <w:tab/>
      </w:r>
    </w:p>
    <w:p w:rsidR="009901CC" w:rsidRPr="007470E6" w:rsidRDefault="009901CC" w:rsidP="009901CC">
      <w:pPr>
        <w:tabs>
          <w:tab w:val="left" w:pos="3810"/>
        </w:tabs>
        <w:rPr>
          <w:b/>
        </w:rPr>
      </w:pPr>
      <w:r w:rsidRPr="007470E6">
        <w:rPr>
          <w:b/>
        </w:rPr>
        <w:t>Cristina Pîrvu</w:t>
      </w:r>
      <w:r w:rsidR="00731885">
        <w:rPr>
          <w:b/>
        </w:rPr>
        <w:tab/>
      </w:r>
      <w:r w:rsidR="00731885">
        <w:rPr>
          <w:b/>
        </w:rPr>
        <w:tab/>
      </w:r>
      <w:r w:rsidR="00731885">
        <w:rPr>
          <w:b/>
        </w:rPr>
        <w:tab/>
      </w:r>
      <w:r w:rsidR="00731885">
        <w:rPr>
          <w:b/>
        </w:rPr>
        <w:tab/>
      </w:r>
      <w:r w:rsidR="00731885">
        <w:rPr>
          <w:b/>
        </w:rPr>
        <w:tab/>
        <w:t>Ana Elisabeta Dumitru</w:t>
      </w:r>
    </w:p>
    <w:p w:rsidR="009901CC" w:rsidRPr="007470E6" w:rsidRDefault="009901CC" w:rsidP="009901CC">
      <w:pPr>
        <w:tabs>
          <w:tab w:val="left" w:pos="3810"/>
        </w:tabs>
        <w:rPr>
          <w:b/>
        </w:rPr>
      </w:pPr>
    </w:p>
    <w:p w:rsidR="009901CC" w:rsidRPr="007470E6" w:rsidRDefault="009901CC" w:rsidP="009901CC">
      <w:pPr>
        <w:tabs>
          <w:tab w:val="left" w:pos="3810"/>
        </w:tabs>
        <w:rPr>
          <w:b/>
        </w:rPr>
      </w:pPr>
    </w:p>
    <w:p w:rsidR="009901CC" w:rsidRPr="007470E6" w:rsidRDefault="009901CC" w:rsidP="009901CC">
      <w:pPr>
        <w:tabs>
          <w:tab w:val="left" w:pos="3810"/>
        </w:tabs>
        <w:rPr>
          <w:b/>
        </w:rPr>
      </w:pPr>
      <w:r w:rsidRPr="007470E6">
        <w:rPr>
          <w:b/>
        </w:rPr>
        <w:t>Şef serviciu STTDEE,</w:t>
      </w:r>
      <w:r w:rsidR="00731885">
        <w:rPr>
          <w:b/>
        </w:rPr>
        <w:tab/>
      </w:r>
      <w:r w:rsidR="00731885">
        <w:rPr>
          <w:b/>
        </w:rPr>
        <w:tab/>
      </w:r>
      <w:r w:rsidR="00731885">
        <w:rPr>
          <w:b/>
        </w:rPr>
        <w:tab/>
      </w:r>
      <w:r w:rsidR="00731885">
        <w:rPr>
          <w:b/>
        </w:rPr>
        <w:tab/>
      </w:r>
      <w:r w:rsidR="00731885">
        <w:rPr>
          <w:b/>
        </w:rPr>
        <w:tab/>
        <w:t>Șef serviciu SL,</w:t>
      </w:r>
    </w:p>
    <w:p w:rsidR="009901CC" w:rsidRPr="007470E6" w:rsidRDefault="009901CC" w:rsidP="009901CC">
      <w:pPr>
        <w:tabs>
          <w:tab w:val="left" w:pos="3810"/>
        </w:tabs>
        <w:rPr>
          <w:b/>
        </w:rPr>
      </w:pPr>
      <w:r w:rsidRPr="007470E6">
        <w:rPr>
          <w:b/>
        </w:rPr>
        <w:t>Anca Iordache</w:t>
      </w:r>
      <w:r w:rsidR="00731885">
        <w:rPr>
          <w:b/>
        </w:rPr>
        <w:tab/>
      </w:r>
      <w:r w:rsidR="00731885">
        <w:rPr>
          <w:b/>
        </w:rPr>
        <w:tab/>
      </w:r>
      <w:r w:rsidR="00731885">
        <w:rPr>
          <w:b/>
        </w:rPr>
        <w:tab/>
      </w:r>
      <w:r w:rsidR="00731885">
        <w:rPr>
          <w:b/>
        </w:rPr>
        <w:tab/>
      </w:r>
      <w:r w:rsidR="00731885">
        <w:rPr>
          <w:b/>
        </w:rPr>
        <w:tab/>
        <w:t>Gabriela Fruhn</w:t>
      </w:r>
    </w:p>
    <w:p w:rsidR="009901CC" w:rsidRPr="007470E6" w:rsidRDefault="009901CC" w:rsidP="009901CC">
      <w:pPr>
        <w:tabs>
          <w:tab w:val="left" w:pos="3810"/>
        </w:tabs>
        <w:rPr>
          <w:b/>
        </w:rPr>
      </w:pPr>
    </w:p>
    <w:p w:rsidR="009901CC" w:rsidRPr="007470E6" w:rsidRDefault="009901CC" w:rsidP="009901CC">
      <w:pPr>
        <w:tabs>
          <w:tab w:val="left" w:pos="3810"/>
        </w:tabs>
        <w:rPr>
          <w:b/>
        </w:rPr>
      </w:pPr>
    </w:p>
    <w:p w:rsidR="009901CC" w:rsidRPr="007470E6" w:rsidRDefault="009901CC" w:rsidP="009901CC">
      <w:pPr>
        <w:tabs>
          <w:tab w:val="left" w:pos="3810"/>
        </w:tabs>
        <w:rPr>
          <w:b/>
        </w:rPr>
      </w:pPr>
      <w:r w:rsidRPr="007470E6">
        <w:rPr>
          <w:b/>
        </w:rPr>
        <w:t>Expert STTDEE,</w:t>
      </w:r>
      <w:r w:rsidR="00731885">
        <w:rPr>
          <w:b/>
        </w:rPr>
        <w:tab/>
      </w:r>
      <w:r w:rsidR="00731885">
        <w:rPr>
          <w:b/>
        </w:rPr>
        <w:tab/>
      </w:r>
      <w:r w:rsidR="00731885">
        <w:rPr>
          <w:b/>
        </w:rPr>
        <w:tab/>
      </w:r>
      <w:r w:rsidR="00731885">
        <w:rPr>
          <w:b/>
        </w:rPr>
        <w:tab/>
      </w:r>
      <w:r w:rsidR="00731885">
        <w:rPr>
          <w:b/>
        </w:rPr>
        <w:tab/>
        <w:t>Consilier juridic,</w:t>
      </w:r>
    </w:p>
    <w:p w:rsidR="009901CC" w:rsidRPr="00BC437D" w:rsidRDefault="009901CC" w:rsidP="009901CC">
      <w:pPr>
        <w:tabs>
          <w:tab w:val="left" w:pos="3810"/>
        </w:tabs>
      </w:pPr>
      <w:r w:rsidRPr="007470E6">
        <w:rPr>
          <w:b/>
        </w:rPr>
        <w:t>Monica Dumitrescu</w:t>
      </w:r>
    </w:p>
    <w:p w:rsidR="009901CC" w:rsidRDefault="009901CC" w:rsidP="009901CC">
      <w:pPr>
        <w:spacing w:before="120" w:after="120" w:line="360" w:lineRule="auto"/>
        <w:jc w:val="both"/>
      </w:pPr>
    </w:p>
    <w:sectPr w:rsidR="009901CC" w:rsidSect="003C329E">
      <w:pgSz w:w="11906" w:h="16838"/>
      <w:pgMar w:top="851" w:right="991" w:bottom="42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Roman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BB2"/>
    <w:rsid w:val="000411A4"/>
    <w:rsid w:val="000824EC"/>
    <w:rsid w:val="000D072F"/>
    <w:rsid w:val="00246AA2"/>
    <w:rsid w:val="00310377"/>
    <w:rsid w:val="00360453"/>
    <w:rsid w:val="003C329E"/>
    <w:rsid w:val="004F7BB2"/>
    <w:rsid w:val="005F545A"/>
    <w:rsid w:val="006B3B4D"/>
    <w:rsid w:val="00731885"/>
    <w:rsid w:val="008A3718"/>
    <w:rsid w:val="009901CC"/>
    <w:rsid w:val="00AC7EF7"/>
    <w:rsid w:val="00AD6E84"/>
    <w:rsid w:val="00C12743"/>
    <w:rsid w:val="00C4211D"/>
    <w:rsid w:val="00D36418"/>
    <w:rsid w:val="00DD03B6"/>
    <w:rsid w:val="00F4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57B287-6582-4EB3-A925-2753BAFD8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AA2"/>
    <w:pPr>
      <w:spacing w:after="0" w:line="240" w:lineRule="auto"/>
    </w:pPr>
    <w:rPr>
      <w:rFonts w:ascii="TimesRomanR" w:eastAsia="Times New Roman" w:hAnsi="TimesRomanR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46AA2"/>
    <w:pPr>
      <w:spacing w:before="120" w:line="240" w:lineRule="exact"/>
      <w:jc w:val="both"/>
    </w:pPr>
    <w:rPr>
      <w:lang w:val="en-AU"/>
    </w:rPr>
  </w:style>
  <w:style w:type="character" w:customStyle="1" w:styleId="BodyTextChar">
    <w:name w:val="Body Text Char"/>
    <w:basedOn w:val="DefaultParagraphFont"/>
    <w:link w:val="BodyText"/>
    <w:rsid w:val="00246AA2"/>
    <w:rPr>
      <w:rFonts w:ascii="TimesRomanR" w:eastAsia="Times New Roman" w:hAnsi="TimesRomanR" w:cs="Times New Roman"/>
      <w:sz w:val="24"/>
      <w:szCs w:val="20"/>
      <w:lang w:val="en-AU" w:eastAsia="ro-RO"/>
    </w:rPr>
  </w:style>
  <w:style w:type="paragraph" w:styleId="FootnoteText">
    <w:name w:val="footnote text"/>
    <w:basedOn w:val="Normal"/>
    <w:link w:val="FootnoteTextChar"/>
    <w:semiHidden/>
    <w:rsid w:val="00246AA2"/>
    <w:rPr>
      <w:rFonts w:ascii="Times New Roman" w:hAnsi="Times New Roman"/>
      <w:sz w:val="20"/>
      <w:lang w:val="en-US" w:eastAsia="ko-KR"/>
    </w:rPr>
  </w:style>
  <w:style w:type="character" w:customStyle="1" w:styleId="FootnoteTextChar">
    <w:name w:val="Footnote Text Char"/>
    <w:basedOn w:val="DefaultParagraphFont"/>
    <w:link w:val="FootnoteText"/>
    <w:semiHidden/>
    <w:rsid w:val="00246AA2"/>
    <w:rPr>
      <w:rFonts w:ascii="Times New Roman" w:eastAsia="Times New Roman" w:hAnsi="Times New Roman" w:cs="Times New Roman"/>
      <w:sz w:val="20"/>
      <w:szCs w:val="20"/>
      <w:lang w:val="en-US" w:eastAsia="ko-KR"/>
    </w:rPr>
  </w:style>
  <w:style w:type="character" w:customStyle="1" w:styleId="yiv351784985preambul1">
    <w:name w:val="yiv351784985preambul1"/>
    <w:basedOn w:val="DefaultParagraphFont"/>
    <w:rsid w:val="00246AA2"/>
  </w:style>
  <w:style w:type="paragraph" w:customStyle="1" w:styleId="CharCharCharChar">
    <w:name w:val="Char Char Char Char"/>
    <w:basedOn w:val="Normal"/>
    <w:rsid w:val="00360453"/>
    <w:rPr>
      <w:rFonts w:ascii="Times New Roman" w:hAnsi="Times New Roman"/>
      <w:szCs w:val="24"/>
      <w:lang w:val="pl-PL" w:eastAsia="pl-PL"/>
    </w:rPr>
  </w:style>
  <w:style w:type="character" w:styleId="Hyperlink">
    <w:name w:val="Hyperlink"/>
    <w:rsid w:val="0036045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11D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415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DUMITRESCU</dc:creator>
  <cp:keywords/>
  <dc:description/>
  <cp:lastModifiedBy>Ruxandra MUSCAN</cp:lastModifiedBy>
  <cp:revision>9</cp:revision>
  <cp:lastPrinted>2019-07-23T11:53:00Z</cp:lastPrinted>
  <dcterms:created xsi:type="dcterms:W3CDTF">2019-07-23T11:38:00Z</dcterms:created>
  <dcterms:modified xsi:type="dcterms:W3CDTF">2019-07-25T08:45:00Z</dcterms:modified>
</cp:coreProperties>
</file>